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肇庆学院本科专业教学计划调整申请表（2023版）</w:t>
      </w:r>
    </w:p>
    <w:tbl>
      <w:tblPr>
        <w:tblStyle w:val="3"/>
        <w:tblW w:w="9701" w:type="dxa"/>
        <w:tblInd w:w="-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4230"/>
        <w:gridCol w:w="1411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4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申请学院</w:t>
            </w:r>
          </w:p>
        </w:tc>
        <w:tc>
          <w:tcPr>
            <w:tcW w:w="423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4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年级/专业</w:t>
            </w:r>
          </w:p>
        </w:tc>
        <w:tc>
          <w:tcPr>
            <w:tcW w:w="423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学年学期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34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调整类型</w:t>
            </w:r>
          </w:p>
        </w:tc>
        <w:tc>
          <w:tcPr>
            <w:tcW w:w="80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课程名称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4"/>
              </w:rPr>
              <w:t>课程类别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学时学分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开课学期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考核方式  </w:t>
            </w:r>
          </w:p>
          <w:p>
            <w:pPr>
              <w:adjustRightInd w:val="0"/>
              <w:snapToGrid w:val="0"/>
              <w:spacing w:before="156" w:beforeLines="50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4"/>
              </w:rPr>
              <w:t>其他：______________________________________________________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调整内容</w:t>
            </w:r>
          </w:p>
        </w:tc>
        <w:tc>
          <w:tcPr>
            <w:tcW w:w="80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634" w:type="dxa"/>
            <w:noWrap w:val="0"/>
            <w:vAlign w:val="center"/>
          </w:tcPr>
          <w:p>
            <w:pPr>
              <w:ind w:left="19" w:leftChars="-51" w:right="-107" w:rightChars="-51" w:hanging="126" w:hangingChars="45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调整原因</w:t>
            </w:r>
          </w:p>
        </w:tc>
        <w:tc>
          <w:tcPr>
            <w:tcW w:w="8067" w:type="dxa"/>
            <w:gridSpan w:val="3"/>
            <w:noWrap w:val="0"/>
            <w:vAlign w:val="center"/>
          </w:tcPr>
          <w:p>
            <w:pPr>
              <w:ind w:left="-107" w:leftChars="-51" w:right="-107" w:rightChars="-51" w:firstLine="1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教学单位</w:t>
            </w:r>
          </w:p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67" w:type="dxa"/>
            <w:gridSpan w:val="3"/>
            <w:noWrap w:val="0"/>
            <w:vAlign w:val="top"/>
          </w:tcPr>
          <w:p>
            <w:pPr>
              <w:ind w:right="-101" w:rightChars="-48"/>
              <w:rPr>
                <w:rFonts w:hint="eastAsia"/>
                <w:sz w:val="28"/>
                <w:szCs w:val="28"/>
              </w:rPr>
            </w:pPr>
          </w:p>
          <w:p>
            <w:pPr>
              <w:ind w:right="-101" w:rightChars="-48"/>
              <w:rPr>
                <w:rFonts w:hint="eastAsia"/>
                <w:sz w:val="28"/>
                <w:szCs w:val="28"/>
              </w:rPr>
            </w:pPr>
          </w:p>
          <w:p>
            <w:pPr>
              <w:ind w:left="19" w:leftChars="9" w:right="-101" w:rightChars="-4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主管领导签名：            单位盖章：      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67" w:type="dxa"/>
            <w:gridSpan w:val="3"/>
            <w:noWrap w:val="0"/>
            <w:vAlign w:val="top"/>
          </w:tcPr>
          <w:p>
            <w:pPr>
              <w:ind w:right="-101" w:rightChars="-48"/>
              <w:rPr>
                <w:rFonts w:hint="eastAsia"/>
                <w:sz w:val="28"/>
                <w:szCs w:val="28"/>
              </w:rPr>
            </w:pPr>
          </w:p>
          <w:p>
            <w:pPr>
              <w:ind w:right="-101" w:rightChars="-48"/>
              <w:rPr>
                <w:rFonts w:hint="eastAsia"/>
                <w:sz w:val="28"/>
                <w:szCs w:val="28"/>
              </w:rPr>
            </w:pPr>
          </w:p>
          <w:p>
            <w:pPr>
              <w:ind w:right="-101" w:rightChars="-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主管领导签名：            单位盖章：       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67" w:type="dxa"/>
            <w:gridSpan w:val="3"/>
            <w:noWrap w:val="0"/>
            <w:vAlign w:val="top"/>
          </w:tcPr>
          <w:p>
            <w:pPr>
              <w:ind w:right="-101" w:rightChars="-48"/>
              <w:rPr>
                <w:rFonts w:hint="eastAsia"/>
                <w:sz w:val="18"/>
                <w:szCs w:val="18"/>
              </w:rPr>
            </w:pPr>
          </w:p>
          <w:p>
            <w:pPr>
              <w:ind w:right="-101" w:rightChars="-48"/>
              <w:rPr>
                <w:rFonts w:hint="eastAsia"/>
                <w:sz w:val="18"/>
                <w:szCs w:val="18"/>
              </w:rPr>
            </w:pPr>
          </w:p>
          <w:p>
            <w:pPr>
              <w:ind w:right="-101" w:rightChars="-48"/>
              <w:rPr>
                <w:rFonts w:hint="eastAsia"/>
                <w:sz w:val="18"/>
                <w:szCs w:val="18"/>
              </w:rPr>
            </w:pPr>
          </w:p>
          <w:p>
            <w:pPr>
              <w:ind w:left="19" w:leftChars="9" w:right="-101" w:rightChars="-48" w:firstLine="1960" w:firstLineChars="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ind w:right="-101" w:rightChars="-4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校领导签名：                               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注</w:t>
      </w:r>
      <w:r>
        <w:rPr>
          <w:rFonts w:hint="eastAsia"/>
        </w:rPr>
        <w:t>：1. 凡涉及学分学时变动影响培养方案总学分和学时的情况，须分管校长审批；</w:t>
      </w:r>
    </w:p>
    <w:p>
      <w:pPr>
        <w:ind w:firstLine="420" w:firstLineChars="200"/>
      </w:pPr>
      <w:r>
        <w:rPr>
          <w:rFonts w:hint="eastAsia"/>
        </w:rPr>
        <w:t>2. 此表一式两份，一份教务处备案，一份本单位留存。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TRmNThmZmIxYWZmYmM0NDI0NTg4MDIxNzZmNjMifQ=="/>
  </w:docVars>
  <w:rsids>
    <w:rsidRoot w:val="13AD2D82"/>
    <w:rsid w:val="13AD2D82"/>
    <w:rsid w:val="1C1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255</Characters>
  <Lines>0</Lines>
  <Paragraphs>0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2023-08-25T08:14:00Z</dcterms:created>
  <dc:creator>Administrator</dc:creator>
  <cp:lastModifiedBy>Administrator</cp:lastModifiedBy>
  <dcterms:modified xsi:type="dcterms:W3CDTF">2023-08-25T08:15:35Z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EE05E210ADA64F3AACF37C6C4BB8AB3A_11</vt:lpwstr>
  </property>
</Properties>
</file>