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肇庆学院师范生免试认定中小学教师资格综合能力测试（笔试）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命题任务表</w:t>
      </w:r>
    </w:p>
    <w:tbl>
      <w:tblPr>
        <w:tblStyle w:val="3"/>
        <w:tblW w:w="13843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60"/>
        <w:gridCol w:w="4650"/>
        <w:gridCol w:w="2235"/>
        <w:gridCol w:w="3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学段</w:t>
            </w:r>
          </w:p>
        </w:tc>
        <w:tc>
          <w:tcPr>
            <w:tcW w:w="4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测试科目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32"/>
                <w:szCs w:val="32"/>
                <w:vertAlign w:val="baseline"/>
                <w:lang w:val="en-US" w:eastAsia="zh-CN"/>
              </w:rPr>
              <w:t>（分为两部分）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命题单位</w:t>
            </w:r>
          </w:p>
        </w:tc>
        <w:tc>
          <w:tcPr>
            <w:tcW w:w="38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幼儿园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《综合素质》占比30%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保教知识与能力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》占比70%</w:t>
            </w:r>
          </w:p>
        </w:tc>
        <w:tc>
          <w:tcPr>
            <w:tcW w:w="223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教育科学学院</w:t>
            </w:r>
          </w:p>
        </w:tc>
        <w:tc>
          <w:tcPr>
            <w:tcW w:w="380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1.严格按照《考核办法》要求做好命题专家聘请、命题等工作。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2.按照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教育部印发的《师范生教师职业能力标准》以及国家中小学教师资格考试标准和大纲命题。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3.参照试卷模板，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各部分须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val="en-US" w:eastAsia="zh-CN"/>
              </w:rPr>
              <w:t>准备A、B两套试卷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，评分标准及参考答案，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val="en-US" w:eastAsia="zh-CN"/>
              </w:rPr>
              <w:t>请注意分值分配比例，并做好题量设计。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高中学段统考内容的试卷分为普通类和音体美类，试题内容一样。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考试当天，指派专人将试卷在规定时间内送至考点。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5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《综合素质》占比30%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教育教学知识与能力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》占比70%</w:t>
            </w: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0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其他专业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高级中学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《教育理论综合》占比50%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教师教育学院</w:t>
            </w:r>
          </w:p>
        </w:tc>
        <w:tc>
          <w:tcPr>
            <w:tcW w:w="380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95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《学科知识与教学能力》占比50%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各培养单位</w:t>
            </w:r>
          </w:p>
        </w:tc>
        <w:tc>
          <w:tcPr>
            <w:tcW w:w="380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2" w:firstLineChars="200"/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注：</w:t>
      </w:r>
      <w:r>
        <w:rPr>
          <w:rFonts w:hint="eastAsia"/>
          <w:sz w:val="24"/>
          <w:szCs w:val="32"/>
          <w:lang w:val="en-US" w:eastAsia="zh-CN"/>
        </w:rPr>
        <w:t xml:space="preserve">1. </w:t>
      </w:r>
      <w:r>
        <w:rPr>
          <w:rFonts w:hint="eastAsia"/>
          <w:sz w:val="24"/>
          <w:szCs w:val="32"/>
          <w:lang w:val="en-US" w:eastAsia="zh-CN"/>
        </w:rPr>
        <w:t>请相关单位按照《命题任务表》以及试卷模板，做好相关试题的命题、保密和试卷印制工作，其中用黄色标注部分的内容（包括页眉页脚部分的内容）需各单位根据试卷情况进行确认。</w:t>
      </w:r>
    </w:p>
    <w:p>
      <w:pPr>
        <w:numPr>
          <w:ilvl w:val="0"/>
          <w:numId w:val="1"/>
        </w:numPr>
        <w:ind w:left="945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幼儿园和小学学段按测试内容比例组成一张卷，高级中学学段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F95ED5-98FA-4B85-AB87-B7C3DFC719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E457A25-3DA4-431D-86AB-EA110251797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5022A20-0BB5-492C-91F2-A1F1772CE5A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BD38EE9-C0CB-48AC-9D45-D1DA517C53D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7B1BE"/>
    <w:multiLevelType w:val="singleLevel"/>
    <w:tmpl w:val="F3F7B1BE"/>
    <w:lvl w:ilvl="0" w:tentative="0">
      <w:start w:val="2"/>
      <w:numFmt w:val="decimal"/>
      <w:suff w:val="space"/>
      <w:lvlText w:val="%1."/>
      <w:lvlJc w:val="left"/>
      <w:pPr>
        <w:ind w:left="94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TRmNThmZmIxYWZmYmM0NDI0NTg4MDIxNzZmNjMifQ=="/>
  </w:docVars>
  <w:rsids>
    <w:rsidRoot w:val="57AA00E7"/>
    <w:rsid w:val="003378CA"/>
    <w:rsid w:val="01E5585B"/>
    <w:rsid w:val="032E0F8E"/>
    <w:rsid w:val="04BE460D"/>
    <w:rsid w:val="076A5F83"/>
    <w:rsid w:val="0B907F82"/>
    <w:rsid w:val="0EE51D6C"/>
    <w:rsid w:val="0FAD3DCC"/>
    <w:rsid w:val="0FB83E77"/>
    <w:rsid w:val="11F8214E"/>
    <w:rsid w:val="1264522E"/>
    <w:rsid w:val="14963A96"/>
    <w:rsid w:val="15CD022B"/>
    <w:rsid w:val="168831B4"/>
    <w:rsid w:val="16E37EA2"/>
    <w:rsid w:val="1BCB5E62"/>
    <w:rsid w:val="1C3123FA"/>
    <w:rsid w:val="202069AC"/>
    <w:rsid w:val="21A97250"/>
    <w:rsid w:val="233A7257"/>
    <w:rsid w:val="249262CC"/>
    <w:rsid w:val="27C06773"/>
    <w:rsid w:val="29A17D25"/>
    <w:rsid w:val="2A201B76"/>
    <w:rsid w:val="2B3046D5"/>
    <w:rsid w:val="2D201C08"/>
    <w:rsid w:val="2D8F0DD6"/>
    <w:rsid w:val="2E9730FD"/>
    <w:rsid w:val="2FC50261"/>
    <w:rsid w:val="325E78A0"/>
    <w:rsid w:val="328D760E"/>
    <w:rsid w:val="34594D11"/>
    <w:rsid w:val="34D63493"/>
    <w:rsid w:val="34E5140E"/>
    <w:rsid w:val="356038FA"/>
    <w:rsid w:val="35F92A2D"/>
    <w:rsid w:val="368E43EF"/>
    <w:rsid w:val="36E52680"/>
    <w:rsid w:val="3741251E"/>
    <w:rsid w:val="3B984D3F"/>
    <w:rsid w:val="3D193084"/>
    <w:rsid w:val="3EDA49C0"/>
    <w:rsid w:val="3F141D55"/>
    <w:rsid w:val="40506FC0"/>
    <w:rsid w:val="40E633CA"/>
    <w:rsid w:val="437C13B9"/>
    <w:rsid w:val="44FE473F"/>
    <w:rsid w:val="46E85E28"/>
    <w:rsid w:val="476B2B97"/>
    <w:rsid w:val="49EF1C55"/>
    <w:rsid w:val="4BC5752D"/>
    <w:rsid w:val="4BD56D10"/>
    <w:rsid w:val="4C7951CD"/>
    <w:rsid w:val="4F610885"/>
    <w:rsid w:val="4FA826C8"/>
    <w:rsid w:val="50CE5B4B"/>
    <w:rsid w:val="5277722A"/>
    <w:rsid w:val="53837051"/>
    <w:rsid w:val="54C53DC5"/>
    <w:rsid w:val="55FA7A9F"/>
    <w:rsid w:val="57AA00E7"/>
    <w:rsid w:val="58B570A6"/>
    <w:rsid w:val="5C9D1184"/>
    <w:rsid w:val="5E881D93"/>
    <w:rsid w:val="5EF42F53"/>
    <w:rsid w:val="602A722F"/>
    <w:rsid w:val="626511E7"/>
    <w:rsid w:val="62A546CE"/>
    <w:rsid w:val="63576530"/>
    <w:rsid w:val="63CD67F3"/>
    <w:rsid w:val="64621584"/>
    <w:rsid w:val="657118EA"/>
    <w:rsid w:val="65A019F2"/>
    <w:rsid w:val="65A10E37"/>
    <w:rsid w:val="65FA13F5"/>
    <w:rsid w:val="66AD6230"/>
    <w:rsid w:val="66EF663B"/>
    <w:rsid w:val="6848469A"/>
    <w:rsid w:val="68E00D76"/>
    <w:rsid w:val="6A1B06CD"/>
    <w:rsid w:val="6AF21A1B"/>
    <w:rsid w:val="6C4937E2"/>
    <w:rsid w:val="6EA27B09"/>
    <w:rsid w:val="71860B85"/>
    <w:rsid w:val="73207FAE"/>
    <w:rsid w:val="74A87F46"/>
    <w:rsid w:val="79075EAB"/>
    <w:rsid w:val="798B546A"/>
    <w:rsid w:val="7B906DFF"/>
    <w:rsid w:val="7B93404C"/>
    <w:rsid w:val="7B95034F"/>
    <w:rsid w:val="7CAC40EF"/>
    <w:rsid w:val="7D44147C"/>
    <w:rsid w:val="7F2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420</Characters>
  <Lines>0</Lines>
  <Paragraphs>0</Paragraphs>
  <TotalTime>4</TotalTime>
  <ScaleCrop>false</ScaleCrop>
  <LinksUpToDate>false</LinksUpToDate>
  <CharactersWithSpaces>420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2021-10-26T09:27:00Z</dcterms:created>
  <dc:creator>荷包蛋</dc:creator>
  <cp:lastModifiedBy>空</cp:lastModifiedBy>
  <dcterms:modified xsi:type="dcterms:W3CDTF">2023-11-03T07:41:11Z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846B292D16AB44C5817227CD8E4EAA5D</vt:lpwstr>
  </property>
</Properties>
</file>